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A7307A" w14:textId="77777777" w:rsidR="00A01BBB" w:rsidRDefault="00A01BBB" w:rsidP="00A01BBB">
      <w:pPr>
        <w:spacing w:after="0"/>
        <w:ind w:right="-1333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Hlk145936774"/>
    </w:p>
    <w:p w14:paraId="138530C8" w14:textId="79CFF463" w:rsidR="006E7C64" w:rsidRDefault="00A01BBB" w:rsidP="00A01BBB">
      <w:pPr>
        <w:spacing w:after="0"/>
        <w:ind w:right="-133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</w:t>
      </w:r>
      <w:r w:rsidR="006E7C64"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 wp14:anchorId="12126C40" wp14:editId="67CF8167">
            <wp:extent cx="432435" cy="611505"/>
            <wp:effectExtent l="19050" t="0" r="5715" b="0"/>
            <wp:docPr id="3" name="Рисунок 3" descr="86px-UkraineCoatOfArmsSmallBW.sv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5777470" name="Рисунок 895777470" descr="86px-UkraineCoatOfArmsSmallBW.svg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2435" cy="61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AD1310" w14:textId="77777777" w:rsidR="006E7C64" w:rsidRDefault="006E7C64" w:rsidP="006E7C64">
      <w:pPr>
        <w:spacing w:after="0"/>
        <w:ind w:right="-1333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ПЕТРИКІВСЬКА СЕЛИЩНА РАДА</w:t>
      </w:r>
    </w:p>
    <w:p w14:paraId="45C145AC" w14:textId="77777777" w:rsidR="006E7C64" w:rsidRDefault="006E7C64" w:rsidP="006E7C64">
      <w:pPr>
        <w:spacing w:after="0"/>
        <w:ind w:right="-1333"/>
        <w:jc w:val="center"/>
        <w:rPr>
          <w:rFonts w:ascii="Times New Roman" w:hAnsi="Times New Roman" w:cs="Times New Roman"/>
          <w:b/>
          <w:spacing w:val="-20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ДНІПРОВСЬКОГО РАЙОНУ </w:t>
      </w:r>
      <w:r>
        <w:rPr>
          <w:rFonts w:ascii="Times New Roman" w:hAnsi="Times New Roman" w:cs="Times New Roman"/>
          <w:b/>
          <w:spacing w:val="-20"/>
          <w:sz w:val="32"/>
          <w:szCs w:val="32"/>
        </w:rPr>
        <w:t>ДНІПРОПЕТРОВСЬКОЇ ОБЛАСТІ</w:t>
      </w:r>
    </w:p>
    <w:p w14:paraId="229AB0E0" w14:textId="77777777" w:rsidR="006E7C64" w:rsidRDefault="006E7C64" w:rsidP="006E7C64">
      <w:pPr>
        <w:spacing w:after="0"/>
        <w:ind w:right="-1333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color w:val="000000"/>
          <w:sz w:val="32"/>
          <w:szCs w:val="32"/>
        </w:rPr>
        <w:t>ВИКОНАВЧИЙ КОМІТЕТ</w:t>
      </w:r>
    </w:p>
    <w:tbl>
      <w:tblPr>
        <w:tblW w:w="9705" w:type="dxa"/>
        <w:tblInd w:w="162" w:type="dxa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9705"/>
      </w:tblGrid>
      <w:tr w:rsidR="006E7C64" w14:paraId="0C7A92B4" w14:textId="77777777" w:rsidTr="00E0506A">
        <w:trPr>
          <w:trHeight w:val="100"/>
        </w:trPr>
        <w:tc>
          <w:tcPr>
            <w:tcW w:w="9705" w:type="dxa"/>
          </w:tcPr>
          <w:p w14:paraId="23804F9A" w14:textId="77777777" w:rsidR="006E7C64" w:rsidRDefault="006E7C64" w:rsidP="00E0506A">
            <w:pPr>
              <w:tabs>
                <w:tab w:val="left" w:pos="4320"/>
              </w:tabs>
              <w:ind w:right="-1333"/>
              <w:jc w:val="center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</w:tbl>
    <w:p w14:paraId="555AA901" w14:textId="720E2916" w:rsidR="006E7C64" w:rsidRPr="00A01BBB" w:rsidRDefault="006E7C64" w:rsidP="006E7C64">
      <w:pPr>
        <w:spacing w:line="360" w:lineRule="auto"/>
        <w:ind w:right="-1333"/>
        <w:rPr>
          <w:rFonts w:ascii="Times New Roman" w:hAnsi="Times New Roman" w:cs="Times New Roman"/>
          <w:i/>
          <w:sz w:val="36"/>
          <w:szCs w:val="36"/>
        </w:rPr>
      </w:pPr>
      <w:r w:rsidRPr="006E7C64"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       </w:t>
      </w:r>
      <w:r w:rsidR="00A01BBB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A01BBB">
        <w:rPr>
          <w:rFonts w:ascii="Times New Roman" w:hAnsi="Times New Roman" w:cs="Times New Roman"/>
          <w:b/>
          <w:sz w:val="36"/>
          <w:szCs w:val="36"/>
        </w:rPr>
        <w:t>РІШЕННЯ</w:t>
      </w:r>
    </w:p>
    <w:tbl>
      <w:tblPr>
        <w:tblStyle w:val="TableNormal"/>
        <w:tblW w:w="0" w:type="auto"/>
        <w:jc w:val="center"/>
        <w:tblInd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23"/>
        <w:gridCol w:w="2860"/>
        <w:gridCol w:w="2753"/>
      </w:tblGrid>
      <w:tr w:rsidR="006E7C64" w:rsidRPr="006E7C64" w14:paraId="46D2C0F9" w14:textId="77777777" w:rsidTr="006E7C64">
        <w:trPr>
          <w:jc w:val="center"/>
        </w:trPr>
        <w:tc>
          <w:tcPr>
            <w:tcW w:w="30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B623EE" w14:textId="48802DE7" w:rsidR="006E7C64" w:rsidRPr="006E7C64" w:rsidRDefault="00A01BBB" w:rsidP="006E7C64">
            <w:pPr>
              <w:spacing w:after="0" w:line="360" w:lineRule="auto"/>
              <w:rPr>
                <w:rFonts w:eastAsia="Times New Roman"/>
                <w:color w:val="FF0000"/>
                <w:sz w:val="28"/>
                <w:szCs w:val="28"/>
                <w:lang w:eastAsia="uk-UA"/>
              </w:rPr>
            </w:pPr>
            <w:r>
              <w:rPr>
                <w:rFonts w:eastAsia="Times New Roman"/>
                <w:sz w:val="28"/>
                <w:szCs w:val="28"/>
                <w:lang w:eastAsia="uk-UA"/>
              </w:rPr>
              <w:t>20</w:t>
            </w:r>
            <w:r w:rsidR="006E7C64" w:rsidRPr="006E7C64">
              <w:rPr>
                <w:rFonts w:eastAsia="Times New Roman"/>
                <w:sz w:val="28"/>
                <w:szCs w:val="28"/>
                <w:lang w:eastAsia="uk-UA"/>
              </w:rPr>
              <w:t xml:space="preserve"> лютого 2024 року</w:t>
            </w:r>
          </w:p>
        </w:tc>
        <w:tc>
          <w:tcPr>
            <w:tcW w:w="30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8D3A2D" w14:textId="743516B3" w:rsidR="006E7C64" w:rsidRPr="006E7C64" w:rsidRDefault="006E7C64" w:rsidP="006E7C64">
            <w:pPr>
              <w:spacing w:after="0" w:line="360" w:lineRule="auto"/>
              <w:ind w:right="-184"/>
              <w:jc w:val="center"/>
              <w:rPr>
                <w:rFonts w:eastAsia="Times New Roman"/>
                <w:sz w:val="28"/>
                <w:szCs w:val="28"/>
                <w:lang w:eastAsia="uk-UA"/>
              </w:rPr>
            </w:pPr>
            <w:r>
              <w:rPr>
                <w:rFonts w:eastAsia="Times New Roman"/>
                <w:sz w:val="28"/>
                <w:szCs w:val="28"/>
                <w:lang w:eastAsia="uk-UA"/>
              </w:rPr>
              <w:t xml:space="preserve">           </w:t>
            </w:r>
            <w:r w:rsidRPr="006E7C64">
              <w:rPr>
                <w:rFonts w:eastAsia="Times New Roman"/>
                <w:sz w:val="28"/>
                <w:szCs w:val="28"/>
                <w:lang w:eastAsia="uk-UA"/>
              </w:rPr>
              <w:t>смт Петриківка</w:t>
            </w:r>
          </w:p>
        </w:tc>
        <w:tc>
          <w:tcPr>
            <w:tcW w:w="30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FDAC96" w14:textId="5110B14A" w:rsidR="006E7C64" w:rsidRPr="006E7C64" w:rsidRDefault="006E7C64" w:rsidP="006E7C64">
            <w:pPr>
              <w:spacing w:after="0" w:line="360" w:lineRule="auto"/>
              <w:jc w:val="right"/>
              <w:rPr>
                <w:rFonts w:eastAsia="Times New Roman"/>
                <w:sz w:val="28"/>
                <w:szCs w:val="28"/>
                <w:lang w:eastAsia="uk-UA"/>
              </w:rPr>
            </w:pPr>
            <w:r>
              <w:rPr>
                <w:rFonts w:eastAsia="Times New Roman"/>
                <w:sz w:val="28"/>
                <w:szCs w:val="28"/>
                <w:lang w:eastAsia="uk-UA"/>
              </w:rPr>
              <w:t xml:space="preserve">        </w:t>
            </w:r>
            <w:r w:rsidR="00635C37">
              <w:rPr>
                <w:rFonts w:eastAsia="Times New Roman"/>
                <w:sz w:val="28"/>
                <w:szCs w:val="28"/>
                <w:lang w:eastAsia="uk-UA"/>
              </w:rPr>
              <w:t xml:space="preserve"> № 33</w:t>
            </w:r>
          </w:p>
        </w:tc>
      </w:tr>
    </w:tbl>
    <w:p w14:paraId="56020C18" w14:textId="77777777" w:rsidR="006E7C64" w:rsidRDefault="006E7C64">
      <w:pPr>
        <w:spacing w:after="0" w:line="240" w:lineRule="auto"/>
        <w:ind w:right="-133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E4003FA" w14:textId="77777777" w:rsidR="006E7C64" w:rsidRDefault="006E7C64">
      <w:pPr>
        <w:spacing w:after="0" w:line="240" w:lineRule="auto"/>
        <w:ind w:right="-133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256F5DC" w14:textId="5B2DFB88" w:rsidR="00B15D47" w:rsidRDefault="005365DF">
      <w:pPr>
        <w:spacing w:after="0" w:line="240" w:lineRule="auto"/>
        <w:ind w:right="-133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Про надання малолітній  </w:t>
      </w:r>
      <w:r w:rsidR="00E72FA8">
        <w:rPr>
          <w:rFonts w:ascii="Times New Roman" w:hAnsi="Times New Roman" w:cs="Times New Roman"/>
          <w:b/>
          <w:bCs/>
          <w:sz w:val="28"/>
          <w:szCs w:val="28"/>
        </w:rPr>
        <w:t xml:space="preserve">дитині </w:t>
      </w:r>
      <w:r w:rsidR="008B48C9">
        <w:rPr>
          <w:rFonts w:ascii="Times New Roman" w:hAnsi="Times New Roman" w:cs="Times New Roman"/>
          <w:b/>
          <w:bCs/>
          <w:sz w:val="28"/>
          <w:szCs w:val="28"/>
        </w:rPr>
        <w:t>_______________________</w:t>
      </w:r>
    </w:p>
    <w:p w14:paraId="3ADFB55A" w14:textId="77777777" w:rsidR="00A01BBB" w:rsidRDefault="005365DF">
      <w:pPr>
        <w:spacing w:after="0" w:line="240" w:lineRule="auto"/>
        <w:ind w:right="-133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статусу дитини, яка постраждала внаслідок воєнних дій </w:t>
      </w:r>
    </w:p>
    <w:p w14:paraId="2D22A668" w14:textId="33B4D1C1" w:rsidR="00B15D47" w:rsidRDefault="005365DF">
      <w:pPr>
        <w:spacing w:after="0" w:line="240" w:lineRule="auto"/>
        <w:ind w:right="-133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та збройних конфліктів</w:t>
      </w:r>
      <w:bookmarkEnd w:id="0"/>
    </w:p>
    <w:p w14:paraId="2556A113" w14:textId="77777777" w:rsidR="00B15D47" w:rsidRDefault="00B15D47">
      <w:pPr>
        <w:spacing w:after="0" w:line="240" w:lineRule="auto"/>
        <w:ind w:right="-133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A7CCA74" w14:textId="0A090894" w:rsidR="00B15D47" w:rsidRDefault="005365DF" w:rsidP="002531C6">
      <w:pPr>
        <w:spacing w:line="276" w:lineRule="auto"/>
        <w:ind w:right="-1092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Керуючись п</w:t>
      </w:r>
      <w:r w:rsidR="006E7C64">
        <w:rPr>
          <w:rFonts w:ascii="Times New Roman" w:hAnsi="Times New Roman" w:cs="Times New Roman"/>
          <w:sz w:val="28"/>
          <w:szCs w:val="28"/>
        </w:rPr>
        <w:t xml:space="preserve">ідпунктами </w:t>
      </w:r>
      <w:r>
        <w:rPr>
          <w:rFonts w:ascii="Times New Roman" w:hAnsi="Times New Roman" w:cs="Times New Roman"/>
          <w:sz w:val="28"/>
          <w:szCs w:val="28"/>
        </w:rPr>
        <w:t>4 п</w:t>
      </w:r>
      <w:r w:rsidR="006E7C64">
        <w:rPr>
          <w:rFonts w:ascii="Times New Roman" w:hAnsi="Times New Roman" w:cs="Times New Roman"/>
          <w:sz w:val="28"/>
          <w:szCs w:val="28"/>
        </w:rPr>
        <w:t>ункту</w:t>
      </w:r>
      <w:r>
        <w:rPr>
          <w:rFonts w:ascii="Times New Roman" w:hAnsi="Times New Roman" w:cs="Times New Roman"/>
          <w:sz w:val="28"/>
          <w:szCs w:val="28"/>
        </w:rPr>
        <w:t xml:space="preserve"> «б» ч</w:t>
      </w:r>
      <w:r w:rsidR="006E7C64">
        <w:rPr>
          <w:rFonts w:ascii="Times New Roman" w:hAnsi="Times New Roman" w:cs="Times New Roman"/>
          <w:sz w:val="28"/>
          <w:szCs w:val="28"/>
        </w:rPr>
        <w:t xml:space="preserve">астини </w:t>
      </w:r>
      <w:r>
        <w:rPr>
          <w:rFonts w:ascii="Times New Roman" w:hAnsi="Times New Roman" w:cs="Times New Roman"/>
          <w:sz w:val="28"/>
          <w:szCs w:val="28"/>
        </w:rPr>
        <w:t>1 ст</w:t>
      </w:r>
      <w:r w:rsidR="006E7C64">
        <w:rPr>
          <w:rFonts w:ascii="Times New Roman" w:hAnsi="Times New Roman" w:cs="Times New Roman"/>
          <w:sz w:val="28"/>
          <w:szCs w:val="28"/>
        </w:rPr>
        <w:t>атті</w:t>
      </w:r>
      <w:r>
        <w:rPr>
          <w:rFonts w:ascii="Times New Roman" w:hAnsi="Times New Roman" w:cs="Times New Roman"/>
          <w:sz w:val="28"/>
          <w:szCs w:val="28"/>
        </w:rPr>
        <w:t xml:space="preserve"> 34 Закону України «Про місцеве самоврядування в Україні», постановою Кабінету Міністрів </w:t>
      </w:r>
      <w:r w:rsidR="006E7C64">
        <w:rPr>
          <w:rFonts w:ascii="Times New Roman" w:hAnsi="Times New Roman" w:cs="Times New Roman"/>
          <w:sz w:val="28"/>
          <w:szCs w:val="28"/>
        </w:rPr>
        <w:t xml:space="preserve">України </w:t>
      </w:r>
      <w:r>
        <w:rPr>
          <w:rFonts w:ascii="Times New Roman" w:hAnsi="Times New Roman" w:cs="Times New Roman"/>
          <w:sz w:val="28"/>
          <w:szCs w:val="28"/>
        </w:rPr>
        <w:t>від 05 квітня 2017 року № 268 «Про затвердження Порядку надання статусу дитини, яка постраждала внаслідок воєнних дій та збройних конфліктів» (зі змінами), розглянувши заяву</w:t>
      </w:r>
      <w:r w:rsidR="002670AA" w:rsidRPr="002670AA">
        <w:rPr>
          <w:rFonts w:ascii="Times New Roman" w:hAnsi="Times New Roman" w:cs="Times New Roman"/>
          <w:sz w:val="28"/>
          <w:szCs w:val="28"/>
        </w:rPr>
        <w:t xml:space="preserve"> </w:t>
      </w:r>
      <w:r w:rsidR="008B48C9">
        <w:rPr>
          <w:rFonts w:ascii="Times New Roman" w:hAnsi="Times New Roman" w:cs="Times New Roman"/>
          <w:sz w:val="28"/>
          <w:szCs w:val="28"/>
        </w:rPr>
        <w:t>_______________________</w:t>
      </w:r>
      <w:r>
        <w:rPr>
          <w:rFonts w:ascii="Times New Roman" w:hAnsi="Times New Roman" w:cs="Times New Roman"/>
          <w:sz w:val="28"/>
          <w:szCs w:val="28"/>
        </w:rPr>
        <w:t xml:space="preserve"> щодо </w:t>
      </w:r>
      <w:r w:rsidR="00E72FA8">
        <w:rPr>
          <w:rFonts w:ascii="Times New Roman" w:hAnsi="Times New Roman" w:cs="Times New Roman"/>
          <w:sz w:val="28"/>
          <w:szCs w:val="28"/>
        </w:rPr>
        <w:t>надання</w:t>
      </w:r>
      <w:r>
        <w:rPr>
          <w:rFonts w:ascii="Times New Roman" w:hAnsi="Times New Roman" w:cs="Times New Roman"/>
          <w:sz w:val="28"/>
          <w:szCs w:val="28"/>
        </w:rPr>
        <w:t xml:space="preserve"> статусу дитини, яка постраждала внаслідок воєнних дій та збройних конфліктів доньці </w:t>
      </w:r>
      <w:r w:rsidR="008B48C9">
        <w:rPr>
          <w:rFonts w:ascii="Times New Roman" w:hAnsi="Times New Roman" w:cs="Times New Roman"/>
          <w:sz w:val="28"/>
          <w:szCs w:val="28"/>
        </w:rPr>
        <w:t>____________________________</w:t>
      </w:r>
      <w:r>
        <w:rPr>
          <w:rFonts w:ascii="Times New Roman" w:hAnsi="Times New Roman" w:cs="Times New Roman"/>
          <w:sz w:val="28"/>
          <w:szCs w:val="28"/>
        </w:rPr>
        <w:t>, враховуючи рекомендації комісії з питань захисту прав дитини Петриківської селищної ради від</w:t>
      </w:r>
      <w:bookmarkStart w:id="1" w:name="_Hlk146024468"/>
      <w:r w:rsidR="002531C6">
        <w:rPr>
          <w:rFonts w:ascii="Times New Roman" w:hAnsi="Times New Roman" w:cs="Times New Roman"/>
          <w:sz w:val="28"/>
          <w:szCs w:val="28"/>
        </w:rPr>
        <w:t xml:space="preserve"> 14</w:t>
      </w:r>
      <w:r>
        <w:rPr>
          <w:rFonts w:ascii="Times New Roman" w:hAnsi="Times New Roman" w:cs="Times New Roman"/>
          <w:sz w:val="28"/>
          <w:szCs w:val="28"/>
        </w:rPr>
        <w:t xml:space="preserve"> лютого  2024 року </w:t>
      </w:r>
      <w:bookmarkEnd w:id="1"/>
      <w:r>
        <w:rPr>
          <w:rFonts w:ascii="Times New Roman" w:hAnsi="Times New Roman" w:cs="Times New Roman"/>
          <w:sz w:val="28"/>
          <w:szCs w:val="28"/>
        </w:rPr>
        <w:t xml:space="preserve">протокол № 02, виконавчий комітет селищної ради  </w:t>
      </w:r>
      <w:r>
        <w:rPr>
          <w:rFonts w:ascii="Times New Roman" w:hAnsi="Times New Roman" w:cs="Times New Roman"/>
          <w:b/>
          <w:sz w:val="28"/>
          <w:szCs w:val="28"/>
        </w:rPr>
        <w:t>в и р і ш и в:</w:t>
      </w:r>
    </w:p>
    <w:p w14:paraId="22CAB1DA" w14:textId="03F0FDF9" w:rsidR="00B15D47" w:rsidRDefault="005365DF" w:rsidP="002531C6">
      <w:pPr>
        <w:pStyle w:val="a8"/>
        <w:numPr>
          <w:ilvl w:val="0"/>
          <w:numId w:val="1"/>
        </w:numPr>
        <w:tabs>
          <w:tab w:val="left" w:pos="851"/>
        </w:tabs>
        <w:spacing w:before="240" w:line="276" w:lineRule="auto"/>
        <w:ind w:left="0" w:right="-1092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Надати малолітній </w:t>
      </w:r>
      <w:r w:rsidR="00E72FA8">
        <w:rPr>
          <w:rFonts w:ascii="Times New Roman" w:hAnsi="Times New Roman" w:cs="Times New Roman"/>
          <w:sz w:val="28"/>
          <w:szCs w:val="28"/>
          <w:lang w:val="uk-UA"/>
        </w:rPr>
        <w:t xml:space="preserve">дитині </w:t>
      </w:r>
      <w:r w:rsidR="008B48C9">
        <w:rPr>
          <w:rFonts w:ascii="Times New Roman" w:hAnsi="Times New Roman" w:cs="Times New Roman"/>
          <w:sz w:val="28"/>
          <w:szCs w:val="28"/>
          <w:lang w:val="uk-UA"/>
        </w:rPr>
        <w:t>________________________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року народження (свідоцтво про народження від </w:t>
      </w:r>
      <w:r w:rsidR="008B48C9">
        <w:rPr>
          <w:rFonts w:ascii="Times New Roman" w:hAnsi="Times New Roman" w:cs="Times New Roman"/>
          <w:sz w:val="28"/>
          <w:szCs w:val="28"/>
          <w:lang w:val="uk-UA"/>
        </w:rPr>
        <w:t>________________________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видане  відділом державної реєстрації актів цивільного стану Марганцевського міського управління юстиції у Дніпропетровській області), яка проживає за адресою: </w:t>
      </w:r>
      <w:r w:rsidR="008B48C9">
        <w:rPr>
          <w:rFonts w:ascii="Times New Roman" w:hAnsi="Times New Roman" w:cs="Times New Roman"/>
          <w:sz w:val="28"/>
          <w:szCs w:val="28"/>
          <w:lang w:val="uk-UA"/>
        </w:rPr>
        <w:t>__________________________________</w:t>
      </w:r>
      <w:bookmarkStart w:id="2" w:name="_GoBack"/>
      <w:bookmarkEnd w:id="2"/>
      <w:r>
        <w:rPr>
          <w:rFonts w:ascii="Times New Roman" w:hAnsi="Times New Roman" w:cs="Times New Roman"/>
          <w:sz w:val="28"/>
          <w:szCs w:val="28"/>
          <w:lang w:val="uk-UA"/>
        </w:rPr>
        <w:t xml:space="preserve">, Дніпровський район, Дніпропетровська область, статус дитини, яка </w:t>
      </w:r>
      <w:r w:rsidRPr="00A01BBB">
        <w:rPr>
          <w:rFonts w:ascii="Times New Roman" w:hAnsi="Times New Roman" w:cs="Times New Roman"/>
          <w:sz w:val="28"/>
          <w:szCs w:val="28"/>
          <w:lang w:val="uk-UA"/>
        </w:rPr>
        <w:t>постраждала внаслідок воєнних дій та збройних конфліктів у зв’язку з тим, що вона зазнала психологічного насильства.</w:t>
      </w:r>
    </w:p>
    <w:p w14:paraId="61E3076B" w14:textId="77777777" w:rsidR="002531C6" w:rsidRPr="002531C6" w:rsidRDefault="002531C6" w:rsidP="002531C6">
      <w:pPr>
        <w:pStyle w:val="a8"/>
        <w:tabs>
          <w:tab w:val="left" w:pos="851"/>
        </w:tabs>
        <w:spacing w:before="240" w:line="276" w:lineRule="auto"/>
        <w:ind w:left="851" w:right="-1092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515C1EC" w14:textId="5CD7CDB2" w:rsidR="00B15D47" w:rsidRPr="002670AA" w:rsidRDefault="005365DF" w:rsidP="002531C6">
      <w:pPr>
        <w:pStyle w:val="a8"/>
        <w:numPr>
          <w:ilvl w:val="0"/>
          <w:numId w:val="1"/>
        </w:numPr>
        <w:tabs>
          <w:tab w:val="left" w:pos="426"/>
        </w:tabs>
        <w:spacing w:before="240" w:line="276" w:lineRule="auto"/>
        <w:ind w:left="0" w:right="-1092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01BBB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2670AA">
        <w:rPr>
          <w:rFonts w:ascii="Times New Roman" w:hAnsi="Times New Roman" w:cs="Times New Roman"/>
          <w:sz w:val="28"/>
          <w:szCs w:val="28"/>
        </w:rPr>
        <w:t xml:space="preserve">Координацію роботи за виконанням даного рішення покласти на службу у справах дітей </w:t>
      </w:r>
      <w:r w:rsidR="002670AA" w:rsidRPr="002670AA">
        <w:rPr>
          <w:rFonts w:ascii="Times New Roman" w:hAnsi="Times New Roman" w:cs="Times New Roman"/>
          <w:sz w:val="28"/>
          <w:szCs w:val="28"/>
        </w:rPr>
        <w:t xml:space="preserve">селищної ради </w:t>
      </w:r>
      <w:r w:rsidRPr="002670AA">
        <w:rPr>
          <w:rFonts w:ascii="Times New Roman" w:hAnsi="Times New Roman" w:cs="Times New Roman"/>
          <w:sz w:val="28"/>
          <w:szCs w:val="28"/>
        </w:rPr>
        <w:t>(Бортенко), контроль - на заступника селищного голови з питань діяльності виконавчих органів ради Тетяну ЧИВІТ.</w:t>
      </w:r>
    </w:p>
    <w:p w14:paraId="7D199EDE" w14:textId="5DA07BDF" w:rsidR="002670AA" w:rsidRDefault="002670AA" w:rsidP="006E7C64">
      <w:pPr>
        <w:pStyle w:val="a3"/>
        <w:ind w:right="-1092"/>
        <w:jc w:val="left"/>
        <w:rPr>
          <w:b/>
        </w:rPr>
      </w:pPr>
    </w:p>
    <w:p w14:paraId="049B2C74" w14:textId="24C6E3B0" w:rsidR="00B15D47" w:rsidRDefault="005365DF" w:rsidP="006E7C64">
      <w:pPr>
        <w:pStyle w:val="a3"/>
        <w:ind w:right="-1092"/>
        <w:jc w:val="left"/>
        <w:rPr>
          <w:b/>
        </w:rPr>
      </w:pPr>
      <w:r>
        <w:rPr>
          <w:b/>
        </w:rPr>
        <w:t>Селищний голова                                                             Наталія КОВАЛЕНКО</w:t>
      </w:r>
    </w:p>
    <w:p w14:paraId="5005022E" w14:textId="77777777" w:rsidR="00B15D47" w:rsidRDefault="00B15D47" w:rsidP="006E7C64">
      <w:pPr>
        <w:pStyle w:val="docdata"/>
        <w:spacing w:before="0" w:beforeAutospacing="0" w:after="0" w:afterAutospacing="0"/>
        <w:ind w:right="-1092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</w:p>
    <w:p w14:paraId="6B3186B6" w14:textId="77777777" w:rsidR="00B15D47" w:rsidRDefault="00B15D47">
      <w:pPr>
        <w:pStyle w:val="docdata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</w:p>
    <w:p w14:paraId="6609D273" w14:textId="77777777" w:rsidR="00B15D47" w:rsidRDefault="00B15D47">
      <w:pPr>
        <w:pStyle w:val="docdata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</w:p>
    <w:p w14:paraId="21DB79FE" w14:textId="77777777" w:rsidR="00B15D47" w:rsidRDefault="00B15D47">
      <w:pPr>
        <w:pStyle w:val="docdata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</w:p>
    <w:p w14:paraId="7BE3D48B" w14:textId="77777777" w:rsidR="00B15D47" w:rsidRDefault="00B15D47">
      <w:pPr>
        <w:pStyle w:val="docdata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</w:p>
    <w:p w14:paraId="6E5DDF70" w14:textId="77777777" w:rsidR="00B15D47" w:rsidRDefault="00B15D47">
      <w:pPr>
        <w:pStyle w:val="docdata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</w:p>
    <w:p w14:paraId="2251D123" w14:textId="77777777" w:rsidR="00B15D47" w:rsidRDefault="00B15D47">
      <w:pPr>
        <w:pStyle w:val="docdata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</w:p>
    <w:p w14:paraId="37D0F286" w14:textId="77777777" w:rsidR="00B15D47" w:rsidRDefault="00B15D47">
      <w:pPr>
        <w:pStyle w:val="docdata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</w:p>
    <w:p w14:paraId="65F4CB1B" w14:textId="77777777" w:rsidR="00B15D47" w:rsidRDefault="00B15D47">
      <w:pPr>
        <w:pStyle w:val="docdata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</w:p>
    <w:p w14:paraId="7B20AF22" w14:textId="77777777" w:rsidR="00B15D47" w:rsidRDefault="00B15D47">
      <w:pPr>
        <w:pStyle w:val="docdata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</w:p>
    <w:p w14:paraId="2FEBB3DF" w14:textId="77777777" w:rsidR="00B15D47" w:rsidRDefault="00B15D47">
      <w:pPr>
        <w:pStyle w:val="docdata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</w:p>
    <w:p w14:paraId="00604A0F" w14:textId="77777777" w:rsidR="00B15D47" w:rsidRDefault="00B15D47">
      <w:pPr>
        <w:pStyle w:val="docdata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</w:p>
    <w:p w14:paraId="0905BEFA" w14:textId="77777777" w:rsidR="00B15D47" w:rsidRDefault="00B15D47">
      <w:pPr>
        <w:pStyle w:val="docdata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</w:p>
    <w:p w14:paraId="3C7C1FAA" w14:textId="77777777" w:rsidR="00B15D47" w:rsidRDefault="00B15D47">
      <w:pPr>
        <w:pStyle w:val="docdata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</w:p>
    <w:p w14:paraId="00D7905F" w14:textId="77777777" w:rsidR="00B15D47" w:rsidRDefault="00B15D47">
      <w:pPr>
        <w:pStyle w:val="docdata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</w:p>
    <w:p w14:paraId="68CA4BF9" w14:textId="77777777" w:rsidR="00B15D47" w:rsidRDefault="00B15D47">
      <w:pPr>
        <w:pStyle w:val="docdata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</w:p>
    <w:p w14:paraId="33D189E4" w14:textId="77777777" w:rsidR="00B15D47" w:rsidRDefault="00B15D47">
      <w:pPr>
        <w:pStyle w:val="docdata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</w:p>
    <w:p w14:paraId="08A3CD7E" w14:textId="77777777" w:rsidR="00B15D47" w:rsidRDefault="00B15D47">
      <w:pPr>
        <w:pStyle w:val="docdata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</w:p>
    <w:p w14:paraId="0F0F1033" w14:textId="77777777" w:rsidR="00B15D47" w:rsidRDefault="00B15D47">
      <w:pPr>
        <w:pStyle w:val="docdata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</w:p>
    <w:p w14:paraId="4FED3B8F" w14:textId="77777777" w:rsidR="00B15D47" w:rsidRDefault="00B15D47">
      <w:pPr>
        <w:pStyle w:val="docdata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</w:p>
    <w:p w14:paraId="5B12BE48" w14:textId="77777777" w:rsidR="00B15D47" w:rsidRDefault="00B15D47">
      <w:pPr>
        <w:pStyle w:val="docdata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</w:p>
    <w:p w14:paraId="791AA81E" w14:textId="77777777" w:rsidR="00B15D47" w:rsidRDefault="00B15D47">
      <w:pPr>
        <w:pStyle w:val="docdata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</w:p>
    <w:p w14:paraId="0EB0908C" w14:textId="77777777" w:rsidR="00B15D47" w:rsidRDefault="00B15D47">
      <w:pPr>
        <w:pStyle w:val="docdata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</w:p>
    <w:p w14:paraId="26A5F1E6" w14:textId="77777777" w:rsidR="00B15D47" w:rsidRDefault="00B15D47">
      <w:pPr>
        <w:pStyle w:val="docdata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</w:p>
    <w:p w14:paraId="473DD062" w14:textId="77777777" w:rsidR="00B15D47" w:rsidRDefault="00B15D47">
      <w:pPr>
        <w:pStyle w:val="docdata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</w:p>
    <w:p w14:paraId="2970128D" w14:textId="77777777" w:rsidR="00B15D47" w:rsidRDefault="00B15D47">
      <w:pPr>
        <w:pStyle w:val="docdata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</w:p>
    <w:p w14:paraId="4B84619F" w14:textId="77777777" w:rsidR="00B15D47" w:rsidRDefault="00B15D47">
      <w:pPr>
        <w:pStyle w:val="docdata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</w:p>
    <w:p w14:paraId="30A1E5A8" w14:textId="77777777" w:rsidR="00B15D47" w:rsidRDefault="00B15D47">
      <w:pPr>
        <w:pStyle w:val="docdata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</w:p>
    <w:p w14:paraId="5A3F6853" w14:textId="77777777" w:rsidR="002670AA" w:rsidRDefault="002670AA">
      <w:pPr>
        <w:pStyle w:val="docdata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</w:p>
    <w:p w14:paraId="7AEB0ADC" w14:textId="77777777" w:rsidR="002670AA" w:rsidRDefault="002670AA">
      <w:pPr>
        <w:pStyle w:val="docdata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</w:p>
    <w:p w14:paraId="16C9F69D" w14:textId="11846866" w:rsidR="00C92FB5" w:rsidRDefault="002531C6">
      <w:pPr>
        <w:pStyle w:val="docdata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bookmarkStart w:id="3" w:name="_Hlk145936915"/>
      <w:r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 </w:t>
      </w:r>
    </w:p>
    <w:p w14:paraId="63D02BD5" w14:textId="77777777" w:rsidR="00C92FB5" w:rsidRDefault="00C92FB5">
      <w:pPr>
        <w:pStyle w:val="docdata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</w:p>
    <w:p w14:paraId="47DDAF6E" w14:textId="77777777" w:rsidR="00C92FB5" w:rsidRDefault="00C92FB5">
      <w:pPr>
        <w:pStyle w:val="docdata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</w:p>
    <w:p w14:paraId="7992DC8B" w14:textId="2C7811F1" w:rsidR="00C92FB5" w:rsidRDefault="00C92FB5">
      <w:pPr>
        <w:pStyle w:val="docdata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</w:p>
    <w:p w14:paraId="1555231E" w14:textId="7E310432" w:rsidR="00C92FB5" w:rsidRDefault="00C92FB5">
      <w:pPr>
        <w:pStyle w:val="docdata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</w:p>
    <w:p w14:paraId="397AEB40" w14:textId="3B9FBE1B" w:rsidR="00C92FB5" w:rsidRDefault="00C92FB5">
      <w:pPr>
        <w:pStyle w:val="docdata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</w:p>
    <w:p w14:paraId="7A4CF310" w14:textId="7515A42C" w:rsidR="00C92FB5" w:rsidRDefault="00C92FB5">
      <w:pPr>
        <w:pStyle w:val="docdata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</w:p>
    <w:p w14:paraId="5A481376" w14:textId="1A1F69DD" w:rsidR="00C92FB5" w:rsidRDefault="00C92FB5">
      <w:pPr>
        <w:pStyle w:val="docdata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</w:p>
    <w:p w14:paraId="422D0E83" w14:textId="55929F84" w:rsidR="00C92FB5" w:rsidRDefault="00C92FB5">
      <w:pPr>
        <w:pStyle w:val="docdata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</w:p>
    <w:bookmarkEnd w:id="3"/>
    <w:p w14:paraId="4342D8BA" w14:textId="293D253A" w:rsidR="00B15D47" w:rsidRDefault="00B15D47">
      <w:pPr>
        <w:pStyle w:val="a6"/>
        <w:spacing w:after="0"/>
        <w:rPr>
          <w:lang w:val="uk-UA"/>
        </w:rPr>
      </w:pPr>
    </w:p>
    <w:sectPr w:rsidR="00B15D47" w:rsidSect="002531C6">
      <w:pgSz w:w="11906" w:h="16838"/>
      <w:pgMar w:top="426" w:right="1700" w:bottom="284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FC5E25" w14:textId="77777777" w:rsidR="002C50FA" w:rsidRDefault="002C50FA">
      <w:pPr>
        <w:spacing w:line="240" w:lineRule="auto"/>
      </w:pPr>
      <w:r>
        <w:separator/>
      </w:r>
    </w:p>
  </w:endnote>
  <w:endnote w:type="continuationSeparator" w:id="0">
    <w:p w14:paraId="6EBE867B" w14:textId="77777777" w:rsidR="002C50FA" w:rsidRDefault="002C50F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996F63" w14:textId="77777777" w:rsidR="002C50FA" w:rsidRDefault="002C50FA">
      <w:pPr>
        <w:spacing w:after="0"/>
      </w:pPr>
      <w:r>
        <w:separator/>
      </w:r>
    </w:p>
  </w:footnote>
  <w:footnote w:type="continuationSeparator" w:id="0">
    <w:p w14:paraId="1787E904" w14:textId="77777777" w:rsidR="002C50FA" w:rsidRDefault="002C50F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326AA3"/>
    <w:multiLevelType w:val="multilevel"/>
    <w:tmpl w:val="1F326AA3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720"/>
  <w:hyphenationZone w:val="425"/>
  <w:drawingGridVerticalSpacing w:val="15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2017"/>
    <w:rsid w:val="00021BB5"/>
    <w:rsid w:val="00035020"/>
    <w:rsid w:val="00052A83"/>
    <w:rsid w:val="001205EE"/>
    <w:rsid w:val="00132078"/>
    <w:rsid w:val="001D2017"/>
    <w:rsid w:val="001E131A"/>
    <w:rsid w:val="002531C6"/>
    <w:rsid w:val="00266708"/>
    <w:rsid w:val="002670AA"/>
    <w:rsid w:val="00286548"/>
    <w:rsid w:val="002C50FA"/>
    <w:rsid w:val="002E479F"/>
    <w:rsid w:val="002F74ED"/>
    <w:rsid w:val="0030325A"/>
    <w:rsid w:val="003112A2"/>
    <w:rsid w:val="0037303A"/>
    <w:rsid w:val="004B00F1"/>
    <w:rsid w:val="004D0D8D"/>
    <w:rsid w:val="004D1183"/>
    <w:rsid w:val="00500ECF"/>
    <w:rsid w:val="005365DF"/>
    <w:rsid w:val="0062108C"/>
    <w:rsid w:val="00635C37"/>
    <w:rsid w:val="006E7C64"/>
    <w:rsid w:val="007D552A"/>
    <w:rsid w:val="008B48C9"/>
    <w:rsid w:val="00960406"/>
    <w:rsid w:val="00990671"/>
    <w:rsid w:val="009E4769"/>
    <w:rsid w:val="00A01BBB"/>
    <w:rsid w:val="00A34682"/>
    <w:rsid w:val="00A86C2F"/>
    <w:rsid w:val="00A9651F"/>
    <w:rsid w:val="00B15D47"/>
    <w:rsid w:val="00B569F4"/>
    <w:rsid w:val="00B92E96"/>
    <w:rsid w:val="00BF52E9"/>
    <w:rsid w:val="00C92FB5"/>
    <w:rsid w:val="00D63622"/>
    <w:rsid w:val="00DD42E3"/>
    <w:rsid w:val="00E32B10"/>
    <w:rsid w:val="00E53E11"/>
    <w:rsid w:val="00E72FA8"/>
    <w:rsid w:val="00F83D8A"/>
    <w:rsid w:val="194030FC"/>
    <w:rsid w:val="306019FE"/>
    <w:rsid w:val="38E3187D"/>
    <w:rsid w:val="56097D7E"/>
    <w:rsid w:val="56592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9AE9BEC"/>
  <w15:docId w15:val="{31E8C8C9-386E-4486-8B5F-26B479535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rFonts w:eastAsiaTheme="minorHAns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qFormat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5">
    <w:name w:val="Hyperlink"/>
    <w:basedOn w:val="a0"/>
    <w:rPr>
      <w:color w:val="0000FF"/>
      <w:u w:val="single"/>
    </w:rPr>
  </w:style>
  <w:style w:type="paragraph" w:styleId="a6">
    <w:name w:val="Normal (Web)"/>
    <w:basedOn w:val="a"/>
    <w:uiPriority w:val="99"/>
    <w:unhideWhenUsed/>
    <w:qFormat/>
    <w:pPr>
      <w:suppressAutoHyphens/>
      <w:spacing w:after="200" w:line="276" w:lineRule="auto"/>
    </w:pPr>
    <w:rPr>
      <w:rFonts w:ascii="Times New Roman" w:eastAsia="Calibri" w:hAnsi="Times New Roman" w:cs="Times New Roman"/>
      <w:sz w:val="24"/>
      <w:szCs w:val="24"/>
      <w:lang w:val="ru-RU" w:eastAsia="zh-CN"/>
    </w:rPr>
  </w:style>
  <w:style w:type="character" w:styleId="a7">
    <w:name w:val="Strong"/>
    <w:basedOn w:val="a0"/>
    <w:qFormat/>
    <w:rPr>
      <w:b/>
      <w:bCs/>
    </w:rPr>
  </w:style>
  <w:style w:type="character" w:customStyle="1" w:styleId="a4">
    <w:name w:val="Основной текст Знак"/>
    <w:basedOn w:val="a0"/>
    <w:link w:val="a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List Paragraph"/>
    <w:basedOn w:val="a"/>
    <w:uiPriority w:val="34"/>
    <w:qFormat/>
    <w:pPr>
      <w:spacing w:line="256" w:lineRule="auto"/>
      <w:ind w:left="720"/>
      <w:contextualSpacing/>
    </w:pPr>
    <w:rPr>
      <w:lang w:val="ru-RU"/>
    </w:rPr>
  </w:style>
  <w:style w:type="paragraph" w:customStyle="1" w:styleId="docdata">
    <w:name w:val="docdata"/>
    <w:basedOn w:val="a"/>
    <w:qFormat/>
    <w:pPr>
      <w:suppressAutoHyphens/>
      <w:spacing w:before="100" w:beforeAutospacing="1" w:after="100" w:afterAutospacing="1" w:line="276" w:lineRule="auto"/>
    </w:pPr>
    <w:rPr>
      <w:rFonts w:ascii="Calibri" w:eastAsia="Calibri" w:hAnsi="Calibri" w:cs="Calibri"/>
      <w:lang w:eastAsia="uk-UA"/>
    </w:rPr>
  </w:style>
  <w:style w:type="paragraph" w:customStyle="1" w:styleId="1">
    <w:name w:val="1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customStyle="1" w:styleId="TableNormal">
    <w:name w:val="Table Normal"/>
    <w:semiHidden/>
    <w:rsid w:val="006E7C64"/>
    <w:rPr>
      <w:rFonts w:ascii="Times New Roman" w:eastAsia="Times New Roman" w:hAnsi="Times New Roman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9">
    <w:name w:val="Balloon Text"/>
    <w:basedOn w:val="a"/>
    <w:link w:val="aa"/>
    <w:rsid w:val="002531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rsid w:val="002531C6"/>
    <w:rPr>
      <w:rFonts w:ascii="Segoe UI" w:eastAsiaTheme="minorHAns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36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0EF5ED-A6FE-4AF7-8418-69EBD737B6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3</Pages>
  <Words>284</Words>
  <Characters>1624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Пользователь</cp:lastModifiedBy>
  <cp:revision>28</cp:revision>
  <cp:lastPrinted>2024-02-21T07:49:00Z</cp:lastPrinted>
  <dcterms:created xsi:type="dcterms:W3CDTF">2023-09-04T05:06:00Z</dcterms:created>
  <dcterms:modified xsi:type="dcterms:W3CDTF">2024-02-27T14:35:00Z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1033-12.2.0.13431</vt:lpwstr>
  </property>
  <property fmtid="{D5CDD505-2E9C-101B-9397-08002B2CF9AE}" pid="3" name="ICV">
    <vt:lpwstr>5CBC9B5CD49E47719769A719DFB8CC8D_13</vt:lpwstr>
  </property>
</Properties>
</file>